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360" w:type="dxa"/>
        <w:tblInd w:w="-15" w:type="dxa"/>
        <w:tblLook w:val="04A0"/>
      </w:tblPr>
      <w:tblGrid>
        <w:gridCol w:w="2060"/>
        <w:gridCol w:w="2060"/>
        <w:gridCol w:w="1829"/>
        <w:gridCol w:w="820"/>
        <w:gridCol w:w="820"/>
        <w:gridCol w:w="820"/>
        <w:gridCol w:w="820"/>
        <w:gridCol w:w="820"/>
        <w:gridCol w:w="820"/>
        <w:gridCol w:w="3700"/>
        <w:gridCol w:w="820"/>
        <w:gridCol w:w="2691"/>
        <w:gridCol w:w="820"/>
        <w:gridCol w:w="820"/>
        <w:gridCol w:w="820"/>
        <w:gridCol w:w="820"/>
      </w:tblGrid>
      <w:tr w:rsidR="00E914B3" w:rsidTr="00E914B3">
        <w:trPr>
          <w:trHeight w:val="312"/>
        </w:trPr>
        <w:tc>
          <w:tcPr>
            <w:tcW w:w="21360" w:type="dxa"/>
            <w:gridSpan w:val="16"/>
            <w:vMerge w:val="restart"/>
            <w:tcBorders>
              <w:top w:val="nil"/>
              <w:left w:val="nil"/>
              <w:bottom w:val="nil"/>
              <w:right w:val="nil"/>
            </w:tcBorders>
            <w:shd w:val="clear" w:color="auto" w:fill="auto"/>
            <w:noWrap/>
            <w:vAlign w:val="center"/>
            <w:hideMark/>
          </w:tcPr>
          <w:p w:rsidR="00E914B3" w:rsidRDefault="00E914B3">
            <w:pPr>
              <w:jc w:val="center"/>
              <w:rPr>
                <w:rFonts w:cs="Arial"/>
                <w:b/>
                <w:bCs/>
              </w:rPr>
            </w:pPr>
            <w:r>
              <w:rPr>
                <w:rFonts w:cs="Arial" w:hint="eastAsia"/>
                <w:b/>
                <w:bCs/>
              </w:rPr>
              <w:t>深圳市罗湖区区属事业单位公开招聘管理和专业技术岗位工作人员岗位表（党群系统，面向社会人员）</w:t>
            </w:r>
          </w:p>
        </w:tc>
      </w:tr>
      <w:tr w:rsidR="00E914B3" w:rsidTr="00E914B3">
        <w:trPr>
          <w:trHeight w:val="312"/>
        </w:trPr>
        <w:tc>
          <w:tcPr>
            <w:tcW w:w="21360" w:type="dxa"/>
            <w:gridSpan w:val="16"/>
            <w:vMerge/>
            <w:tcBorders>
              <w:top w:val="nil"/>
              <w:left w:val="nil"/>
              <w:bottom w:val="nil"/>
              <w:right w:val="nil"/>
            </w:tcBorders>
            <w:vAlign w:val="center"/>
            <w:hideMark/>
          </w:tcPr>
          <w:p w:rsidR="00E914B3" w:rsidRDefault="00E914B3">
            <w:pPr>
              <w:rPr>
                <w:rFonts w:cs="Arial"/>
                <w:b/>
                <w:bCs/>
              </w:rPr>
            </w:pPr>
          </w:p>
        </w:tc>
      </w:tr>
      <w:tr w:rsidR="00E914B3" w:rsidTr="00E914B3">
        <w:trPr>
          <w:trHeight w:val="255"/>
        </w:trPr>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主管单位</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招聘单位</w:t>
            </w:r>
          </w:p>
        </w:tc>
        <w:tc>
          <w:tcPr>
            <w:tcW w:w="16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岗位编号</w:t>
            </w:r>
          </w:p>
        </w:tc>
        <w:tc>
          <w:tcPr>
            <w:tcW w:w="24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岗位属性</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拟聘人数</w:t>
            </w:r>
          </w:p>
        </w:tc>
        <w:tc>
          <w:tcPr>
            <w:tcW w:w="9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岗位条件</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经费形式</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笔试类别</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备注</w:t>
            </w:r>
          </w:p>
        </w:tc>
      </w:tr>
      <w:tr w:rsidR="00E914B3" w:rsidTr="00E914B3">
        <w:trPr>
          <w:trHeight w:val="765"/>
        </w:trPr>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E914B3" w:rsidRDefault="00E914B3">
            <w:pPr>
              <w:rPr>
                <w:rFonts w:ascii="Arial" w:hAnsi="Arial" w:cs="Arial"/>
                <w:b/>
                <w:bCs/>
                <w:sz w:val="20"/>
                <w:szCs w:val="20"/>
              </w:rPr>
            </w:pPr>
          </w:p>
        </w:tc>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E914B3" w:rsidRDefault="00E914B3">
            <w:pPr>
              <w:rPr>
                <w:rFonts w:ascii="Arial" w:hAnsi="Arial" w:cs="Arial"/>
                <w:b/>
                <w:bCs/>
                <w:sz w:val="20"/>
                <w:szCs w:val="20"/>
              </w:rPr>
            </w:pP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rsidR="00E914B3" w:rsidRDefault="00E914B3">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岗位名称</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岗位类别</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岗位等级</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E914B3" w:rsidRDefault="00E914B3">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学历</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学位</w:t>
            </w:r>
          </w:p>
        </w:tc>
        <w:tc>
          <w:tcPr>
            <w:tcW w:w="370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专业</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最低专业技术资格</w:t>
            </w:r>
          </w:p>
        </w:tc>
        <w:tc>
          <w:tcPr>
            <w:tcW w:w="2877"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与岗位有关的其它条件</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b/>
                <w:bCs/>
                <w:sz w:val="20"/>
                <w:szCs w:val="20"/>
              </w:rPr>
            </w:pPr>
            <w:r>
              <w:rPr>
                <w:rFonts w:ascii="Arial" w:hAnsi="Arial" w:cs="Arial"/>
                <w:b/>
                <w:bCs/>
                <w:sz w:val="20"/>
                <w:szCs w:val="20"/>
              </w:rPr>
              <w:t>考生户籍</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E914B3" w:rsidRDefault="00E914B3">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E914B3" w:rsidRDefault="00E914B3">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E914B3" w:rsidRDefault="00E914B3">
            <w:pPr>
              <w:rPr>
                <w:rFonts w:ascii="Arial" w:hAnsi="Arial" w:cs="Arial"/>
                <w:b/>
                <w:bCs/>
                <w:sz w:val="20"/>
                <w:szCs w:val="20"/>
              </w:rPr>
            </w:pPr>
          </w:p>
        </w:tc>
      </w:tr>
      <w:tr w:rsidR="00E914B3" w:rsidTr="00E914B3">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中共深圳市罗湖区翠竹街道工作委员会</w:t>
            </w:r>
          </w:p>
        </w:tc>
        <w:tc>
          <w:tcPr>
            <w:tcW w:w="206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深圳市罗湖区流动人口和出租屋综合管理办公室翠竹所</w:t>
            </w:r>
          </w:p>
        </w:tc>
        <w:tc>
          <w:tcPr>
            <w:tcW w:w="1643" w:type="dxa"/>
            <w:tcBorders>
              <w:top w:val="single" w:sz="4" w:space="0" w:color="000000"/>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LH2015021B0001</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会计员</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十一级</w:t>
            </w:r>
          </w:p>
        </w:tc>
        <w:tc>
          <w:tcPr>
            <w:tcW w:w="820" w:type="dxa"/>
            <w:tcBorders>
              <w:top w:val="single" w:sz="4" w:space="0" w:color="000000"/>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学士及以上</w:t>
            </w:r>
          </w:p>
        </w:tc>
        <w:tc>
          <w:tcPr>
            <w:tcW w:w="370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r>
              <w:rPr>
                <w:rFonts w:ascii="Arial" w:hAnsi="Arial" w:cs="Arial"/>
                <w:sz w:val="20"/>
                <w:szCs w:val="20"/>
              </w:rPr>
              <w:t>本科：工商管理类</w:t>
            </w:r>
            <w:r>
              <w:rPr>
                <w:rFonts w:ascii="Arial" w:hAnsi="Arial" w:cs="Arial"/>
                <w:sz w:val="20"/>
                <w:szCs w:val="20"/>
              </w:rPr>
              <w:t>(1202)</w:t>
            </w:r>
            <w:r>
              <w:rPr>
                <w:rFonts w:ascii="Arial" w:hAnsi="Arial" w:cs="Arial"/>
                <w:sz w:val="20"/>
                <w:szCs w:val="20"/>
              </w:rPr>
              <w:t>；</w:t>
            </w:r>
            <w:r>
              <w:rPr>
                <w:rFonts w:ascii="Arial" w:hAnsi="Arial" w:cs="Arial"/>
                <w:sz w:val="20"/>
                <w:szCs w:val="20"/>
              </w:rPr>
              <w:t xml:space="preserve">  </w:t>
            </w:r>
            <w:r>
              <w:rPr>
                <w:rFonts w:ascii="Arial" w:hAnsi="Arial" w:cs="Arial"/>
                <w:sz w:val="20"/>
                <w:szCs w:val="20"/>
              </w:rPr>
              <w:t>研究生：会计学</w:t>
            </w:r>
            <w:r>
              <w:rPr>
                <w:rFonts w:ascii="Arial" w:hAnsi="Arial" w:cs="Arial"/>
                <w:sz w:val="20"/>
                <w:szCs w:val="20"/>
              </w:rPr>
              <w:t>(120201)</w:t>
            </w:r>
            <w:r>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p>
        </w:tc>
        <w:tc>
          <w:tcPr>
            <w:tcW w:w="2877"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35</w:t>
            </w:r>
            <w:r>
              <w:rPr>
                <w:rFonts w:ascii="Arial" w:hAnsi="Arial" w:cs="Arial"/>
                <w:sz w:val="20"/>
                <w:szCs w:val="20"/>
              </w:rPr>
              <w:t>岁以下；具有会计从业资格证书。</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p>
        </w:tc>
      </w:tr>
      <w:tr w:rsidR="00E914B3" w:rsidTr="00E914B3">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罗湖区流动人口和出租屋综合管理办公室</w:t>
            </w:r>
          </w:p>
        </w:tc>
        <w:tc>
          <w:tcPr>
            <w:tcW w:w="206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深圳市罗湖区社区网格信息分拨中心</w:t>
            </w:r>
          </w:p>
        </w:tc>
        <w:tc>
          <w:tcPr>
            <w:tcW w:w="1643"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LH2015021B0002</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分拨管理</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管理类</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九级</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学士及以上</w:t>
            </w:r>
          </w:p>
        </w:tc>
        <w:tc>
          <w:tcPr>
            <w:tcW w:w="370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r>
              <w:rPr>
                <w:rFonts w:ascii="Arial" w:hAnsi="Arial" w:cs="Arial"/>
                <w:sz w:val="20"/>
                <w:szCs w:val="20"/>
              </w:rPr>
              <w:t>本科：中国语言文学类</w:t>
            </w:r>
            <w:r>
              <w:rPr>
                <w:rFonts w:ascii="Arial" w:hAnsi="Arial" w:cs="Arial"/>
                <w:sz w:val="20"/>
                <w:szCs w:val="20"/>
              </w:rPr>
              <w:t>(0501)</w:t>
            </w:r>
            <w:r>
              <w:rPr>
                <w:rFonts w:ascii="Arial" w:hAnsi="Arial" w:cs="Arial"/>
                <w:sz w:val="20"/>
                <w:szCs w:val="20"/>
              </w:rPr>
              <w:t>；新闻传播学类</w:t>
            </w:r>
            <w:r>
              <w:rPr>
                <w:rFonts w:ascii="Arial" w:hAnsi="Arial" w:cs="Arial"/>
                <w:sz w:val="20"/>
                <w:szCs w:val="20"/>
              </w:rPr>
              <w:t>(0503)</w:t>
            </w:r>
            <w:r>
              <w:rPr>
                <w:rFonts w:ascii="Arial" w:hAnsi="Arial" w:cs="Arial"/>
                <w:sz w:val="20"/>
                <w:szCs w:val="20"/>
              </w:rPr>
              <w:t>；</w:t>
            </w:r>
            <w:r>
              <w:rPr>
                <w:rFonts w:ascii="Arial" w:hAnsi="Arial" w:cs="Arial"/>
                <w:sz w:val="20"/>
                <w:szCs w:val="20"/>
              </w:rPr>
              <w:t xml:space="preserve">  </w:t>
            </w:r>
            <w:r>
              <w:rPr>
                <w:rFonts w:ascii="Arial" w:hAnsi="Arial" w:cs="Arial"/>
                <w:sz w:val="20"/>
                <w:szCs w:val="20"/>
              </w:rPr>
              <w:t>研究生：中国语言文学</w:t>
            </w:r>
            <w:r>
              <w:rPr>
                <w:rFonts w:ascii="Arial" w:hAnsi="Arial" w:cs="Arial"/>
                <w:sz w:val="20"/>
                <w:szCs w:val="20"/>
              </w:rPr>
              <w:t>(0501)</w:t>
            </w:r>
            <w:r>
              <w:rPr>
                <w:rFonts w:ascii="Arial" w:hAnsi="Arial" w:cs="Arial"/>
                <w:sz w:val="20"/>
                <w:szCs w:val="20"/>
              </w:rPr>
              <w:t>；新闻传播学</w:t>
            </w:r>
            <w:r>
              <w:rPr>
                <w:rFonts w:ascii="Arial" w:hAnsi="Arial" w:cs="Arial"/>
                <w:sz w:val="20"/>
                <w:szCs w:val="20"/>
              </w:rPr>
              <w:t>(0503)</w:t>
            </w:r>
            <w:r>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p>
        </w:tc>
        <w:tc>
          <w:tcPr>
            <w:tcW w:w="2877"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35</w:t>
            </w:r>
            <w:r>
              <w:rPr>
                <w:rFonts w:ascii="Arial" w:hAnsi="Arial" w:cs="Arial"/>
                <w:sz w:val="20"/>
                <w:szCs w:val="20"/>
              </w:rPr>
              <w:t>岁以下；全日制普通高等教育学历；</w:t>
            </w:r>
            <w:r>
              <w:rPr>
                <w:rFonts w:ascii="Arial" w:hAnsi="Arial" w:cs="Arial"/>
                <w:sz w:val="20"/>
                <w:szCs w:val="20"/>
              </w:rPr>
              <w:t>2</w:t>
            </w:r>
            <w:r>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p>
        </w:tc>
      </w:tr>
      <w:tr w:rsidR="00E914B3" w:rsidTr="00E914B3">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中共深圳市罗湖区东晓街道工作委员会</w:t>
            </w:r>
          </w:p>
        </w:tc>
        <w:tc>
          <w:tcPr>
            <w:tcW w:w="206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深圳市罗湖区东晓街道劳动保障事务所</w:t>
            </w:r>
          </w:p>
        </w:tc>
        <w:tc>
          <w:tcPr>
            <w:tcW w:w="1643"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LH2015021B0003</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劳动保障</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管理类</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九级</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硕士及以上</w:t>
            </w:r>
          </w:p>
        </w:tc>
        <w:tc>
          <w:tcPr>
            <w:tcW w:w="370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r>
              <w:rPr>
                <w:rFonts w:ascii="Arial" w:hAnsi="Arial" w:cs="Arial"/>
                <w:sz w:val="20"/>
                <w:szCs w:val="20"/>
              </w:rPr>
              <w:t>研究生：法学</w:t>
            </w:r>
            <w:r>
              <w:rPr>
                <w:rFonts w:ascii="Arial" w:hAnsi="Arial" w:cs="Arial"/>
                <w:sz w:val="20"/>
                <w:szCs w:val="20"/>
              </w:rPr>
              <w:t>(0301)</w:t>
            </w:r>
            <w:r>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p>
        </w:tc>
        <w:tc>
          <w:tcPr>
            <w:tcW w:w="2877"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35</w:t>
            </w:r>
            <w:r>
              <w:rPr>
                <w:rFonts w:ascii="Arial" w:hAnsi="Arial" w:cs="Arial"/>
                <w:sz w:val="20"/>
                <w:szCs w:val="20"/>
              </w:rPr>
              <w:t>岁以下；全日制普通高等教育学历</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E914B3" w:rsidRDefault="00E914B3">
            <w:pPr>
              <w:jc w:val="center"/>
              <w:rPr>
                <w:rFonts w:ascii="Arial" w:hAnsi="Arial" w:cs="Arial"/>
                <w:sz w:val="20"/>
                <w:szCs w:val="20"/>
              </w:rPr>
            </w:pPr>
            <w:r>
              <w:rPr>
                <w:rFonts w:ascii="Arial" w:hAnsi="Arial" w:cs="Arial"/>
                <w:sz w:val="20"/>
                <w:szCs w:val="20"/>
              </w:rPr>
              <w:t xml:space="preserve">　</w:t>
            </w:r>
          </w:p>
        </w:tc>
      </w:tr>
    </w:tbl>
    <w:p w:rsidR="00ED43F4" w:rsidRPr="00E914B3" w:rsidRDefault="00ED43F4" w:rsidP="00E914B3"/>
    <w:sectPr w:rsidR="00ED43F4" w:rsidRPr="00E914B3" w:rsidSect="004929D2">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246" w:rsidRDefault="002C4246" w:rsidP="006C2131">
      <w:r>
        <w:separator/>
      </w:r>
    </w:p>
  </w:endnote>
  <w:endnote w:type="continuationSeparator" w:id="1">
    <w:p w:rsidR="002C4246" w:rsidRDefault="002C4246" w:rsidP="006C21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246" w:rsidRDefault="002C4246" w:rsidP="006C2131">
      <w:r>
        <w:separator/>
      </w:r>
    </w:p>
  </w:footnote>
  <w:footnote w:type="continuationSeparator" w:id="1">
    <w:p w:rsidR="002C4246" w:rsidRDefault="002C4246" w:rsidP="006C21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2131"/>
    <w:rsid w:val="002C4246"/>
    <w:rsid w:val="004929D2"/>
    <w:rsid w:val="006C2131"/>
    <w:rsid w:val="00E914B3"/>
    <w:rsid w:val="00ED43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131"/>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2131"/>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6C2131"/>
    <w:rPr>
      <w:sz w:val="18"/>
      <w:szCs w:val="18"/>
    </w:rPr>
  </w:style>
  <w:style w:type="paragraph" w:styleId="a4">
    <w:name w:val="footer"/>
    <w:basedOn w:val="a"/>
    <w:link w:val="Char0"/>
    <w:uiPriority w:val="99"/>
    <w:semiHidden/>
    <w:unhideWhenUsed/>
    <w:rsid w:val="006C2131"/>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6C2131"/>
    <w:rPr>
      <w:sz w:val="18"/>
      <w:szCs w:val="18"/>
    </w:rPr>
  </w:style>
</w:styles>
</file>

<file path=word/webSettings.xml><?xml version="1.0" encoding="utf-8"?>
<w:webSettings xmlns:r="http://schemas.openxmlformats.org/officeDocument/2006/relationships" xmlns:w="http://schemas.openxmlformats.org/wordprocessingml/2006/main">
  <w:divs>
    <w:div w:id="19995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548</Characters>
  <Application>Microsoft Office Word</Application>
  <DocSecurity>0</DocSecurity>
  <Lines>4</Lines>
  <Paragraphs>1</Paragraphs>
  <ScaleCrop>false</ScaleCrop>
  <Company>Microsoft</Company>
  <LinksUpToDate>false</LinksUpToDate>
  <CharactersWithSpaces>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2015-11-10T03:48:00Z</dcterms:created>
  <dcterms:modified xsi:type="dcterms:W3CDTF">2015-11-10T03:48:00Z</dcterms:modified>
</cp:coreProperties>
</file>